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338"/>
        <w:gridCol w:w="236"/>
      </w:tblGrid>
      <w:tr w:rsidR="00735663" w:rsidRPr="00735663" w:rsidTr="000F072D">
        <w:tc>
          <w:tcPr>
            <w:tcW w:w="534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tcBorders>
              <w:bottom w:val="single" w:sz="4" w:space="0" w:color="auto"/>
            </w:tcBorders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356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СКВИРСЬКИЙ  НАВЧАЛЬНО-ВИХОВНИЙ КОМПЛЕКС  </w:t>
            </w:r>
          </w:p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«ЗОШ І-ІІІ ступенів №4 – дитячий садок»</w:t>
            </w:r>
          </w:p>
        </w:tc>
        <w:tc>
          <w:tcPr>
            <w:tcW w:w="236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5663" w:rsidRPr="00735663" w:rsidTr="000F072D">
        <w:tc>
          <w:tcPr>
            <w:tcW w:w="534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tcBorders>
              <w:top w:val="single" w:sz="4" w:space="0" w:color="auto"/>
            </w:tcBorders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5663" w:rsidRPr="00735663" w:rsidTr="000F072D">
        <w:tc>
          <w:tcPr>
            <w:tcW w:w="534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35663" w:rsidRPr="00735663" w:rsidRDefault="00735663" w:rsidP="0073566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35663" w:rsidRPr="00735663" w:rsidRDefault="00735663" w:rsidP="0073566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35663" w:rsidRPr="00735663" w:rsidRDefault="00735663" w:rsidP="0073566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35663" w:rsidRPr="00735663" w:rsidRDefault="00735663" w:rsidP="0073566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35663" w:rsidRPr="00735663" w:rsidRDefault="00735663" w:rsidP="0073566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35663" w:rsidRPr="00735663" w:rsidRDefault="00735663" w:rsidP="0073566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35663" w:rsidRPr="00735663" w:rsidRDefault="00735663" w:rsidP="0073566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35663" w:rsidRPr="00735663" w:rsidRDefault="00735663" w:rsidP="0073566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35663" w:rsidRPr="00735663" w:rsidRDefault="00735663" w:rsidP="0073566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35663" w:rsidRPr="00735663" w:rsidRDefault="00735663" w:rsidP="0073566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35663" w:rsidRPr="00735663" w:rsidRDefault="00B31AA7" w:rsidP="0073566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ФУНКЦІОНАЛЬНІ ОБОВ'ЯЗКИ</w:t>
      </w:r>
      <w:r w:rsidR="00735663" w:rsidRPr="0073566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</w:p>
    <w:p w:rsidR="00735663" w:rsidRPr="00735663" w:rsidRDefault="00FC6CD0" w:rsidP="0073566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 w:eastAsia="ru-RU"/>
        </w:rPr>
      </w:pPr>
      <w:r w:rsidRPr="00FC6CD0"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 w:eastAsia="ru-RU"/>
        </w:rPr>
        <w:t>відповідального за безпечну експлуатацію системи газопостачання та газового обладнання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6717"/>
        <w:gridCol w:w="1260"/>
      </w:tblGrid>
      <w:tr w:rsidR="00735663" w:rsidRPr="00735663" w:rsidTr="000F072D">
        <w:tc>
          <w:tcPr>
            <w:tcW w:w="1188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35663" w:rsidRPr="00735663" w:rsidTr="000F072D">
        <w:tc>
          <w:tcPr>
            <w:tcW w:w="1188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3566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(назва)</w:t>
            </w:r>
          </w:p>
        </w:tc>
        <w:tc>
          <w:tcPr>
            <w:tcW w:w="1260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35663" w:rsidRPr="00735663" w:rsidTr="000F072D">
        <w:tc>
          <w:tcPr>
            <w:tcW w:w="1188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35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господарський підрозділ</w:t>
            </w:r>
          </w:p>
        </w:tc>
        <w:tc>
          <w:tcPr>
            <w:tcW w:w="1260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35663" w:rsidRPr="00735663" w:rsidTr="000F072D">
        <w:tc>
          <w:tcPr>
            <w:tcW w:w="1188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3566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(місце видання)</w:t>
            </w:r>
          </w:p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735663" w:rsidRPr="00735663" w:rsidRDefault="00735663" w:rsidP="007356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</w:pPr>
    </w:p>
    <w:p w:rsidR="00735663" w:rsidRPr="00735663" w:rsidRDefault="00735663" w:rsidP="0073566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73566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  <w:lastRenderedPageBreak/>
        <w:t>«</w:t>
      </w:r>
      <w:r w:rsidRPr="007356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ПОГОДЖЕНО»</w:t>
      </w:r>
      <w:r w:rsidRPr="007356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ab/>
      </w:r>
      <w:r w:rsidRPr="00735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                                                    </w:t>
      </w:r>
      <w:r w:rsidRPr="007356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«ЗАТВЕРДЖЕНО»</w:t>
      </w:r>
    </w:p>
    <w:p w:rsidR="00735663" w:rsidRPr="00735663" w:rsidRDefault="00735663" w:rsidP="007356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735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Голова профкому</w:t>
      </w:r>
      <w:r w:rsidRPr="00735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735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735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735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735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735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Директор Сквирського НВК</w:t>
      </w:r>
    </w:p>
    <w:p w:rsidR="00735663" w:rsidRPr="00735663" w:rsidRDefault="00735663" w:rsidP="007356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735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____________ Ж.Ю.Удод</w:t>
      </w:r>
      <w:r w:rsidRPr="00735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735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</w:t>
      </w:r>
      <w:r w:rsidRPr="00735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735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           _____________ А.Д.Вигівська</w:t>
      </w:r>
    </w:p>
    <w:p w:rsidR="00735663" w:rsidRPr="00735663" w:rsidRDefault="00735663" w:rsidP="00735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735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наказ № ____  від 15 серпня 2015 р.</w:t>
      </w:r>
    </w:p>
    <w:p w:rsidR="00735663" w:rsidRPr="00735663" w:rsidRDefault="00735663" w:rsidP="007356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735663" w:rsidRPr="00735663" w:rsidRDefault="00735663" w:rsidP="007356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735663" w:rsidRPr="00735663" w:rsidRDefault="00735663" w:rsidP="007356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735663" w:rsidRPr="00735663" w:rsidRDefault="00B31AA7" w:rsidP="0073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Функціональні обов'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язки</w:t>
      </w:r>
      <w:r w:rsidR="00735663" w:rsidRPr="00735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№</w:t>
      </w:r>
    </w:p>
    <w:p w:rsidR="00735663" w:rsidRDefault="00735663" w:rsidP="0073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1" w:name="bookmark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відповідального за безпечну експлуатацію системи газопостачання та газового обладнання</w:t>
      </w:r>
    </w:p>
    <w:p w:rsidR="00735663" w:rsidRPr="00735663" w:rsidRDefault="00735663" w:rsidP="0073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735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________________________________________________</w:t>
      </w:r>
    </w:p>
    <w:p w:rsidR="00735663" w:rsidRPr="00735663" w:rsidRDefault="00735663" w:rsidP="0073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735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навчальний підрозділ</w:t>
      </w:r>
    </w:p>
    <w:p w:rsidR="00735663" w:rsidRPr="00735663" w:rsidRDefault="00735663" w:rsidP="0073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735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2015 р.</w:t>
      </w:r>
    </w:p>
    <w:bookmarkEnd w:id="1"/>
    <w:p w:rsidR="005C7594" w:rsidRDefault="005C7594" w:rsidP="00735663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35663" w:rsidRPr="00735663" w:rsidRDefault="00735663" w:rsidP="00735663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1.Загальні положення</w:t>
      </w:r>
    </w:p>
    <w:p w:rsidR="00735663" w:rsidRPr="00735663" w:rsidRDefault="00735663" w:rsidP="00735663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1.1.Особа, відповідальна за безпечну експлуатацію систем газопостачання та газового обладнання, призначається з інженерно-технічних працівників відповідно до наказу директора школи.</w:t>
      </w:r>
    </w:p>
    <w:p w:rsidR="00735663" w:rsidRPr="00735663" w:rsidRDefault="00735663" w:rsidP="00735663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1.2.Особа, яка відповідає за безпечну експлуатацію газового обладнання та веде технічний нагляд за роботою котлів, повинна пройти підготовку і перевірку знань Правил безпеки систем газопостачання України, Правил будови та безпечної експлуатації котлів (газифікованих водогрійних котлів з температурою нагріву води до 115˚С – побутових).</w:t>
      </w:r>
    </w:p>
    <w:p w:rsidR="00735663" w:rsidRPr="00735663" w:rsidRDefault="00735663" w:rsidP="00735663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1.3.Навчання безпечним методам і прийомам робіт в газовому господарстві осіб, відповідальних за безпечну експлуатацію газового обладнання, проводиться в спеціалізованих навчальних центрах, учбово-курсових комбінатах, а також на курсах, спеціально створених підприємствами, що дістали дозвіл органів Державної інспекції з промислової безпеки та охорони праці.</w:t>
      </w:r>
    </w:p>
    <w:p w:rsidR="00735663" w:rsidRPr="00735663" w:rsidRDefault="00735663" w:rsidP="00735663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1.4.Періодична перевірка знань Правил безпеки систем газопостачання України, Правил будови та безпечної експлуатації котлів (газифікованих водогрійних котлів з температурою нагріву води до 115˚С – побутових) особи, відповідальної за безпечну експлуатацію систем газопостачання та газового обладнання, повинна проводитися не менше одного разу на 3 роки.</w:t>
      </w:r>
    </w:p>
    <w:p w:rsidR="00735663" w:rsidRPr="00735663" w:rsidRDefault="00735663" w:rsidP="00735663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35663" w:rsidRPr="00735663" w:rsidRDefault="00735663" w:rsidP="00735663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2.Відповідальний за безпечну експлуатацію систем газопостачання та газового обладнання повинен знати</w:t>
      </w:r>
    </w:p>
    <w:p w:rsidR="00735663" w:rsidRPr="00735663" w:rsidRDefault="00735663" w:rsidP="0073566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21" w:after="0" w:line="226" w:lineRule="exact"/>
        <w:ind w:left="5" w:firstLine="535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2.1.Будову і принцип роботи котлів, основні теплові процеси, які відбуваються в котловому агрегаті і методи </w:t>
      </w: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досягнення найбільш економічних режимів його роботи.</w:t>
      </w:r>
    </w:p>
    <w:p w:rsidR="00735663" w:rsidRPr="00735663" w:rsidRDefault="00735663" w:rsidP="0073566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26" w:lineRule="exact"/>
        <w:ind w:left="5" w:firstLine="535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2.2.Будову і правила обслуговування газових горілок, топок, арматури котлів, тепломеханічне оснащення ( </w:t>
      </w: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димососів, вентиляторів для дуття, насосів-теплообмінників).</w:t>
      </w:r>
    </w:p>
    <w:p w:rsidR="00735663" w:rsidRPr="00735663" w:rsidRDefault="00735663" w:rsidP="007356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 w:firstLine="53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2.3 Будову, призначення і принцип дії контрольно-вимірних приладів і засоби автоматичного регулювання, а також правила користування ними. </w:t>
      </w:r>
    </w:p>
    <w:p w:rsidR="00735663" w:rsidRPr="00735663" w:rsidRDefault="00735663" w:rsidP="007356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 w:firstLine="53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2.4.Технологічні схеми трубопроводів і обладнання котельні, схеми газопроводів котельні, схеми теплових </w:t>
      </w: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зв'язків і схеми евакуації при пожежі.</w:t>
      </w:r>
    </w:p>
    <w:p w:rsidR="00735663" w:rsidRPr="00735663" w:rsidRDefault="00735663" w:rsidP="007356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 w:firstLine="53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2.5.Основні методи зовнішнього і внутрішнього очищення котлоагрегатів від накипу і сажі.</w:t>
      </w:r>
    </w:p>
    <w:p w:rsidR="00735663" w:rsidRPr="00735663" w:rsidRDefault="00735663" w:rsidP="007356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 w:firstLine="53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2.6.Методи оброблення поступаючої в систему води з метою знешкодження солей.</w:t>
      </w:r>
    </w:p>
    <w:p w:rsidR="00735663" w:rsidRPr="00735663" w:rsidRDefault="00735663" w:rsidP="007356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 w:firstLine="535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2.7.Ознаки і причини виникнення несправностей в роботі котлоагрегатів і ліквідації несправностей і аварій.</w:t>
      </w:r>
    </w:p>
    <w:p w:rsidR="00735663" w:rsidRPr="00735663" w:rsidRDefault="00735663" w:rsidP="007356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 w:firstLine="53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2.8.Правила будови і безпечної експлуатації парових і водогрійних котлів, </w:t>
      </w:r>
      <w:r w:rsidRPr="00735663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Правила безпеки систем газопостачання України, виробничі інструкції.</w:t>
      </w:r>
    </w:p>
    <w:p w:rsidR="00735663" w:rsidRPr="00735663" w:rsidRDefault="00735663" w:rsidP="0073566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26" w:lineRule="exact"/>
        <w:ind w:left="5" w:firstLine="535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2.9.Правила техніки безпеки, виробничої санітарії, протипожежні заходи, правила внутрішнього розпорядку.</w:t>
      </w:r>
    </w:p>
    <w:p w:rsidR="00735663" w:rsidRPr="00735663" w:rsidRDefault="00735663" w:rsidP="0073566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 w:after="0" w:line="226" w:lineRule="exact"/>
        <w:ind w:firstLine="540"/>
        <w:jc w:val="both"/>
        <w:rPr>
          <w:rFonts w:ascii="Times New Roman" w:eastAsia="Times New Roman" w:hAnsi="Times New Roman" w:cs="Times New Roman"/>
          <w:spacing w:val="-9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2.10.Порядок ведення експлуатаційної документації.</w:t>
      </w:r>
    </w:p>
    <w:p w:rsidR="00735663" w:rsidRPr="00735663" w:rsidRDefault="00735663" w:rsidP="00735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35663" w:rsidRPr="00735663" w:rsidRDefault="00735663" w:rsidP="00735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3.Відповідальний за безпечну експлуатацію систем газопостачання та газового обладнання зобов’язаний</w:t>
      </w:r>
    </w:p>
    <w:p w:rsidR="00735663" w:rsidRPr="00735663" w:rsidRDefault="00735663" w:rsidP="00735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35663" w:rsidRPr="00735663" w:rsidRDefault="00735663" w:rsidP="00735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3.1.Організувати та забезпечити безпечний режим газопостачання.</w:t>
      </w:r>
    </w:p>
    <w:p w:rsidR="00735663" w:rsidRPr="00735663" w:rsidRDefault="00735663" w:rsidP="00735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3.2.Проводити обстеження та регулярний контроль за безаварійною і безпечною експлуатацією споруд систем газопостачання та газового обладнання.</w:t>
      </w:r>
    </w:p>
    <w:p w:rsidR="00735663" w:rsidRPr="00735663" w:rsidRDefault="00735663" w:rsidP="00735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3.3.Розробляти виробничі інструкції по обслуговуванню систем газопостачання, плани, графіки по заміні та модернізації застарілого обладнання, плани ліквідації аварій в газовому господарстві.</w:t>
      </w:r>
    </w:p>
    <w:p w:rsidR="00735663" w:rsidRPr="00735663" w:rsidRDefault="00735663" w:rsidP="00735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3.4.Перевіряти правильність ведення технічної документації при експлуатації і ремонті газопроводів і газового обладнання.</w:t>
      </w:r>
    </w:p>
    <w:p w:rsidR="00735663" w:rsidRPr="00735663" w:rsidRDefault="00735663" w:rsidP="00735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3.5.Організовувати і контролювати проведення режимно-налагоджувальних робіт на </w:t>
      </w: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газовикористовуючому устаткуванні.</w:t>
      </w:r>
    </w:p>
    <w:p w:rsidR="00735663" w:rsidRPr="00735663" w:rsidRDefault="00735663" w:rsidP="00735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3.6.Організовувати і проводити тренувальні навчання з операторами котельні відповідно до плану локалізації і ліквідації можливих аварій в газовому господарстві.</w:t>
      </w:r>
    </w:p>
    <w:p w:rsidR="00735663" w:rsidRPr="00735663" w:rsidRDefault="00735663" w:rsidP="007356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 w:firstLine="53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3.7.Брати участь в комісії по перевірці знань Правила будови і безпечної експлуатації парових і водогрійних котлів, </w:t>
      </w:r>
      <w:r w:rsidRPr="00735663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Правила безпеки систем газопостачання України, виробничих інструкцій з працівниками котельні.</w:t>
      </w:r>
    </w:p>
    <w:p w:rsidR="00735663" w:rsidRPr="00735663" w:rsidRDefault="00735663" w:rsidP="00735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3.8.Щоденно вести облік витрати газу із записом у спеціальному журналі.</w:t>
      </w:r>
    </w:p>
    <w:p w:rsidR="00735663" w:rsidRPr="00735663" w:rsidRDefault="00735663" w:rsidP="00735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3.9.В установлені терміни організовувати проведення повірку контрольно-вимірювальних приладів(манометрів, лічильників, коректора)</w:t>
      </w:r>
    </w:p>
    <w:p w:rsidR="00735663" w:rsidRPr="00735663" w:rsidRDefault="00735663" w:rsidP="00735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3.10.Організовувати обстеження димоходів та вентиляційних каналів, з подальшим отриманням акта-дозволу на їх експлуатацію.</w:t>
      </w:r>
    </w:p>
    <w:p w:rsidR="00735663" w:rsidRPr="00735663" w:rsidRDefault="00735663" w:rsidP="00735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3.11.Брати участь в комісії по прийманню в експлуатацію нового(реконструйованого) газового обладнання.</w:t>
      </w:r>
    </w:p>
    <w:p w:rsidR="00735663" w:rsidRPr="00735663" w:rsidRDefault="00735663" w:rsidP="00735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35663" w:rsidRPr="00735663" w:rsidRDefault="00735663" w:rsidP="00735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4.Особі,відповідальній за безпечну експлуатацію систем газопостачання та газового обладнання надається право</w:t>
      </w:r>
    </w:p>
    <w:p w:rsidR="00735663" w:rsidRPr="00735663" w:rsidRDefault="00735663" w:rsidP="00735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35663" w:rsidRPr="00735663" w:rsidRDefault="00735663" w:rsidP="00735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4.1.Здійснювати зв'язок з газопостачальною організацією, а також з підприємствами, які виконують роботи з технічного обслуговування та ремонту за угодою, і контролювати своєчасність, обсяг і якість виконаних ними робіт.</w:t>
      </w:r>
    </w:p>
    <w:p w:rsidR="00735663" w:rsidRPr="00735663" w:rsidRDefault="00735663" w:rsidP="00735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4.2.Не допускати до обслуговування систем газопостачання і виконання газонебезпечних робіт осіб, які не пройшли перевірку знань </w:t>
      </w:r>
      <w:r w:rsidRPr="00735663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Правила безпеки систем газопостачання України, і не мають відповідного дозволу чи ліцензії.</w:t>
      </w:r>
    </w:p>
    <w:p w:rsidR="00735663" w:rsidRPr="00735663" w:rsidRDefault="00735663" w:rsidP="00735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4.3.Відсторонювати від роботи осіб, які допускають порушення Правил безпеки систем газопостачання України, </w:t>
      </w: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Правил будови і безпечної експлуатації парових і водогрійних котлів, вимог інструкцій з охорони праці, посадових інструкцій.</w:t>
      </w:r>
    </w:p>
    <w:p w:rsidR="00735663" w:rsidRPr="00735663" w:rsidRDefault="00735663" w:rsidP="00735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4.4.Не допускати введення в експлуатацію систем газопостачання, газового обладнання, газовикористовувальних об’єктів, які не відповідають вимогам </w:t>
      </w:r>
      <w:r w:rsidRPr="00735663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Правил безпеки систем газопостачання України.</w:t>
      </w:r>
    </w:p>
    <w:p w:rsidR="00735663" w:rsidRPr="00735663" w:rsidRDefault="00735663" w:rsidP="00735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5. Відповідальність</w:t>
      </w:r>
    </w:p>
    <w:p w:rsidR="00735663" w:rsidRPr="00735663" w:rsidRDefault="00735663" w:rsidP="00735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35663" w:rsidRPr="00735663" w:rsidRDefault="00735663" w:rsidP="0073566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5.1. </w:t>
      </w:r>
      <w:r w:rsidR="00FF3A3D"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Особа, відповідальна за безпечну експлуатацію систем газопостачання та газового обладнання</w:t>
      </w:r>
      <w:r w:rsidR="00FF3A3D" w:rsidRPr="005C759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несе відповідальність за невиконання (неналежне виконання) своїх посадових обов’язків, які передбачені посадовою інструкцією, в межах діючого трудового законодавства України.</w:t>
      </w:r>
    </w:p>
    <w:p w:rsidR="00FF3A3D" w:rsidRPr="005C7594" w:rsidRDefault="00FF3A3D" w:rsidP="00FF3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FF3A3D" w:rsidRPr="005C7594" w:rsidRDefault="00FF3A3D" w:rsidP="00FF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</w:pPr>
      <w:r w:rsidRPr="005C759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6. Взаємовідносини</w:t>
      </w:r>
    </w:p>
    <w:p w:rsidR="00FF3A3D" w:rsidRPr="005C7594" w:rsidRDefault="00FF3A3D" w:rsidP="00FF3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7356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Особа, відповідальна за безпечну експлуатацію систем газопостачання та газового обладнання</w:t>
      </w:r>
      <w:r w:rsidRPr="005C759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:</w:t>
      </w:r>
    </w:p>
    <w:p w:rsidR="00735663" w:rsidRPr="00735663" w:rsidRDefault="00FF3A3D" w:rsidP="00FF3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5C759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6.1.</w:t>
      </w:r>
      <w:r w:rsidR="00807487" w:rsidRPr="005C759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Pr="005C759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Проходить інструктаж з техніки безпеки, виробничої санітарії та пожежної безпеки під керівництвом завідуючого господарством.</w:t>
      </w:r>
    </w:p>
    <w:tbl>
      <w:tblPr>
        <w:tblpPr w:leftFromText="180" w:rightFromText="180" w:vertAnchor="text" w:horzAnchor="margin" w:tblpXSpec="center" w:tblpY="83"/>
        <w:tblW w:w="10114" w:type="dxa"/>
        <w:tblLook w:val="01E0" w:firstRow="1" w:lastRow="1" w:firstColumn="1" w:lastColumn="1" w:noHBand="0" w:noVBand="0"/>
      </w:tblPr>
      <w:tblGrid>
        <w:gridCol w:w="3118"/>
        <w:gridCol w:w="400"/>
        <w:gridCol w:w="2998"/>
        <w:gridCol w:w="400"/>
        <w:gridCol w:w="3198"/>
      </w:tblGrid>
      <w:tr w:rsidR="00735663" w:rsidRPr="00B31AA7" w:rsidTr="000F072D">
        <w:trPr>
          <w:trHeight w:val="365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5663" w:rsidRPr="00735663" w:rsidTr="000F072D">
        <w:trPr>
          <w:trHeight w:val="597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6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(Дата, посада керівника підрозділу (організації) (розробника)</w:t>
            </w:r>
          </w:p>
        </w:tc>
        <w:tc>
          <w:tcPr>
            <w:tcW w:w="400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</w:tcBorders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6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(особистий підпис)</w:t>
            </w:r>
          </w:p>
        </w:tc>
        <w:tc>
          <w:tcPr>
            <w:tcW w:w="400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</w:tcBorders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6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(прізвище, ініціали)</w:t>
            </w:r>
          </w:p>
        </w:tc>
      </w:tr>
    </w:tbl>
    <w:p w:rsidR="00735663" w:rsidRPr="00735663" w:rsidRDefault="00735663" w:rsidP="00735663">
      <w:pPr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4"/>
          <w:szCs w:val="24"/>
          <w:lang w:val="uk-UA" w:eastAsia="uk-UA"/>
        </w:rPr>
      </w:pPr>
    </w:p>
    <w:tbl>
      <w:tblPr>
        <w:tblW w:w="10598" w:type="dxa"/>
        <w:tblInd w:w="-752" w:type="dxa"/>
        <w:tblLook w:val="01E0" w:firstRow="1" w:lastRow="1" w:firstColumn="1" w:lastColumn="1" w:noHBand="0" w:noVBand="0"/>
      </w:tblPr>
      <w:tblGrid>
        <w:gridCol w:w="2426"/>
        <w:gridCol w:w="1470"/>
        <w:gridCol w:w="3351"/>
        <w:gridCol w:w="628"/>
        <w:gridCol w:w="2723"/>
      </w:tblGrid>
      <w:tr w:rsidR="00735663" w:rsidRPr="00735663" w:rsidTr="000F072D">
        <w:trPr>
          <w:trHeight w:val="597"/>
        </w:trPr>
        <w:tc>
          <w:tcPr>
            <w:tcW w:w="2426" w:type="dxa"/>
            <w:shd w:val="clear" w:color="auto" w:fill="auto"/>
            <w:vAlign w:val="bottom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3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    УЗГОДЖЕНО:</w:t>
            </w:r>
          </w:p>
        </w:tc>
        <w:tc>
          <w:tcPr>
            <w:tcW w:w="817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735663" w:rsidRPr="00735663" w:rsidTr="000F072D">
        <w:trPr>
          <w:trHeight w:val="1039"/>
        </w:trPr>
        <w:tc>
          <w:tcPr>
            <w:tcW w:w="3896" w:type="dxa"/>
            <w:gridSpan w:val="2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3566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Відповідальний з охорони </w:t>
            </w:r>
          </w:p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3566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праці НВК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735663" w:rsidRPr="00735663" w:rsidRDefault="00735663" w:rsidP="007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735663" w:rsidRPr="00735663" w:rsidRDefault="00735663" w:rsidP="007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735663" w:rsidRPr="00735663" w:rsidRDefault="00735663" w:rsidP="007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35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Романовський К.К.</w:t>
            </w:r>
          </w:p>
        </w:tc>
      </w:tr>
      <w:tr w:rsidR="00735663" w:rsidRPr="00735663" w:rsidTr="000F072D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3566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3566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  <w:tr w:rsidR="00735663" w:rsidRPr="00735663" w:rsidTr="000F072D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3566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Заступник директора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3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Муштрук Н.Г.</w:t>
            </w:r>
          </w:p>
        </w:tc>
      </w:tr>
      <w:tr w:rsidR="00735663" w:rsidRPr="00735663" w:rsidTr="000F072D">
        <w:trPr>
          <w:trHeight w:val="282"/>
        </w:trPr>
        <w:tc>
          <w:tcPr>
            <w:tcW w:w="3896" w:type="dxa"/>
            <w:gridSpan w:val="2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3566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3566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  <w:tr w:rsidR="00735663" w:rsidRPr="00735663" w:rsidTr="000F072D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3566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Голова ПК профспілки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3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Удод Ж.Ю.</w:t>
            </w:r>
          </w:p>
        </w:tc>
      </w:tr>
      <w:tr w:rsidR="00735663" w:rsidRPr="00735663" w:rsidTr="000F072D">
        <w:trPr>
          <w:trHeight w:val="330"/>
        </w:trPr>
        <w:tc>
          <w:tcPr>
            <w:tcW w:w="3896" w:type="dxa"/>
            <w:gridSpan w:val="2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3566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3566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</w:tbl>
    <w:p w:rsidR="00735663" w:rsidRPr="00735663" w:rsidRDefault="00735663" w:rsidP="00735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35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 посадовою інструкцією ознайомлений (а) і копію отримав (ла):</w:t>
      </w:r>
    </w:p>
    <w:p w:rsidR="00735663" w:rsidRPr="00735663" w:rsidRDefault="00735663" w:rsidP="00735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35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</w:t>
      </w:r>
    </w:p>
    <w:tbl>
      <w:tblPr>
        <w:tblW w:w="10173" w:type="dxa"/>
        <w:tblInd w:w="-534" w:type="dxa"/>
        <w:tblLook w:val="01E0" w:firstRow="1" w:lastRow="1" w:firstColumn="1" w:lastColumn="1" w:noHBand="0" w:noVBand="0"/>
      </w:tblPr>
      <w:tblGrid>
        <w:gridCol w:w="2948"/>
        <w:gridCol w:w="279"/>
        <w:gridCol w:w="1984"/>
        <w:gridCol w:w="284"/>
        <w:gridCol w:w="4678"/>
      </w:tblGrid>
      <w:tr w:rsidR="00735663" w:rsidRPr="00735663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735663" w:rsidRPr="00735663" w:rsidTr="000F072D"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3566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(посада) –( професія)</w:t>
            </w:r>
          </w:p>
        </w:tc>
        <w:tc>
          <w:tcPr>
            <w:tcW w:w="279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3566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(особистий підпис)</w:t>
            </w:r>
          </w:p>
        </w:tc>
        <w:tc>
          <w:tcPr>
            <w:tcW w:w="284" w:type="dxa"/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735663" w:rsidRPr="00735663" w:rsidRDefault="00735663" w:rsidP="007356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3566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 (дата ознайомлення)</w:t>
            </w:r>
          </w:p>
        </w:tc>
      </w:tr>
    </w:tbl>
    <w:p w:rsidR="00735663" w:rsidRPr="00735663" w:rsidRDefault="00735663" w:rsidP="00735663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uk-UA" w:eastAsia="uk-UA"/>
        </w:rPr>
      </w:pPr>
    </w:p>
    <w:p w:rsidR="00735663" w:rsidRPr="00735663" w:rsidRDefault="00735663" w:rsidP="00735663"/>
    <w:sectPr w:rsidR="00735663" w:rsidRPr="00735663" w:rsidSect="00747263">
      <w:footerReference w:type="default" r:id="rId7"/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9B" w:rsidRDefault="0056599B">
      <w:pPr>
        <w:spacing w:after="0" w:line="240" w:lineRule="auto"/>
      </w:pPr>
      <w:r>
        <w:separator/>
      </w:r>
    </w:p>
  </w:endnote>
  <w:endnote w:type="continuationSeparator" w:id="0">
    <w:p w:rsidR="0056599B" w:rsidRDefault="0056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63" w:rsidRDefault="005C75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31AA7">
      <w:rPr>
        <w:noProof/>
      </w:rPr>
      <w:t>2</w:t>
    </w:r>
    <w:r>
      <w:fldChar w:fldCharType="end"/>
    </w:r>
  </w:p>
  <w:p w:rsidR="00747263" w:rsidRDefault="005659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9B" w:rsidRDefault="0056599B">
      <w:pPr>
        <w:spacing w:after="0" w:line="240" w:lineRule="auto"/>
      </w:pPr>
      <w:r>
        <w:separator/>
      </w:r>
    </w:p>
  </w:footnote>
  <w:footnote w:type="continuationSeparator" w:id="0">
    <w:p w:rsidR="0056599B" w:rsidRDefault="00565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63"/>
    <w:rsid w:val="0056599B"/>
    <w:rsid w:val="005C7594"/>
    <w:rsid w:val="00735663"/>
    <w:rsid w:val="00807487"/>
    <w:rsid w:val="00892B74"/>
    <w:rsid w:val="00B31AA7"/>
    <w:rsid w:val="00D20501"/>
    <w:rsid w:val="00FC6CD0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3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35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3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3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1041</Words>
  <Characters>5936</Characters>
  <Application>Microsoft Office Word</Application>
  <DocSecurity>0</DocSecurity>
  <Lines>49</Lines>
  <Paragraphs>13</Paragraphs>
  <ScaleCrop>false</ScaleCrop>
  <Company>Computer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2015-07-28T12:17:00Z</dcterms:created>
  <dcterms:modified xsi:type="dcterms:W3CDTF">2015-07-28T17:34:00Z</dcterms:modified>
</cp:coreProperties>
</file>